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C7" w:rsidRPr="00BF5BC7" w:rsidRDefault="00BF5BC7" w:rsidP="00BF5BC7">
      <w:pPr>
        <w:spacing w:after="0" w:line="240" w:lineRule="auto"/>
        <w:jc w:val="center"/>
        <w:rPr>
          <w:rFonts w:eastAsia="Times New Roman"/>
          <w:b/>
          <w:bCs/>
          <w:szCs w:val="24"/>
          <w:lang w:eastAsia="en-US"/>
        </w:rPr>
      </w:pPr>
      <w:r w:rsidRPr="00BF5BC7">
        <w:rPr>
          <w:rFonts w:eastAsia="Times New Roman"/>
          <w:b/>
          <w:bCs/>
          <w:szCs w:val="24"/>
          <w:lang w:eastAsia="en-US"/>
        </w:rPr>
        <w:t>Tematika a záróvizsgához nyelvészetből</w:t>
      </w:r>
      <w:r w:rsidR="00F640F3">
        <w:rPr>
          <w:rStyle w:val="FootnoteReference"/>
          <w:b/>
          <w:bCs/>
        </w:rPr>
        <w:footnoteReference w:id="1"/>
      </w:r>
    </w:p>
    <w:p w:rsidR="00BF5BC7" w:rsidRPr="00BF5BC7" w:rsidRDefault="00BF5BC7" w:rsidP="00BF5BC7">
      <w:pPr>
        <w:spacing w:after="0" w:line="240" w:lineRule="auto"/>
        <w:jc w:val="both"/>
        <w:rPr>
          <w:rFonts w:eastAsia="Times New Roman"/>
          <w:bCs/>
          <w:szCs w:val="24"/>
          <w:lang w:eastAsia="en-US"/>
        </w:rPr>
      </w:pPr>
    </w:p>
    <w:p w:rsidR="00BF5BC7" w:rsidRPr="00BF5BC7" w:rsidRDefault="00BF5BC7" w:rsidP="00BF5BC7">
      <w:pPr>
        <w:spacing w:after="0" w:line="240" w:lineRule="auto"/>
        <w:rPr>
          <w:rFonts w:eastAsia="Times New Roman"/>
          <w:szCs w:val="24"/>
          <w:lang w:eastAsia="en-US"/>
        </w:rPr>
      </w:pPr>
    </w:p>
    <w:p w:rsidR="009B55FA" w:rsidRDefault="009B55FA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F640F3">
        <w:rPr>
          <w:rFonts w:eastAsia="Times New Roman"/>
          <w:b/>
          <w:szCs w:val="24"/>
          <w:lang w:eastAsia="en-US"/>
        </w:rPr>
        <w:t>I. Fonetika</w:t>
      </w:r>
    </w:p>
    <w:p w:rsidR="00F640F3" w:rsidRPr="00F640F3" w:rsidRDefault="00F640F3" w:rsidP="00F640F3">
      <w:pPr>
        <w:spacing w:after="0" w:line="240" w:lineRule="auto"/>
        <w:ind w:left="927"/>
        <w:jc w:val="both"/>
        <w:rPr>
          <w:rFonts w:eastAsia="Times New Roman"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1. A magyar mássalhangzók képzése és megkülönböztető jegyei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2. A magyar magánhangzók képzése és megkülönböztető jegyei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3. A szó fonológiai szerkezete, a beszédhangok viselkedése a hangsorban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4. A hangváltakozások. A hasonulások fajtái</w:t>
      </w:r>
    </w:p>
    <w:p w:rsidR="00F640F3" w:rsidRPr="00F640F3" w:rsidRDefault="00F640F3" w:rsidP="00F640F3">
      <w:pPr>
        <w:spacing w:after="0" w:line="240" w:lineRule="auto"/>
        <w:ind w:left="567"/>
        <w:rPr>
          <w:rFonts w:eastAsia="Times New Roman"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F640F3">
        <w:rPr>
          <w:rFonts w:eastAsia="Times New Roman"/>
          <w:b/>
          <w:szCs w:val="24"/>
          <w:lang w:eastAsia="en-US"/>
        </w:rPr>
        <w:t>Szakirodalom:</w:t>
      </w:r>
    </w:p>
    <w:p w:rsidR="00F640F3" w:rsidRPr="00F640F3" w:rsidRDefault="00F640F3" w:rsidP="00F640F3">
      <w:pPr>
        <w:tabs>
          <w:tab w:val="left" w:pos="2715"/>
        </w:tabs>
        <w:spacing w:after="0" w:line="240" w:lineRule="auto"/>
        <w:rPr>
          <w:rFonts w:eastAsia="Times New Roman"/>
          <w:szCs w:val="24"/>
          <w:lang w:eastAsia="en-US"/>
        </w:rPr>
      </w:pPr>
    </w:p>
    <w:p w:rsidR="009C483E" w:rsidRDefault="001316AF" w:rsidP="001316AF">
      <w:pPr>
        <w:tabs>
          <w:tab w:val="left" w:pos="2715"/>
        </w:tabs>
        <w:spacing w:after="0" w:line="240" w:lineRule="auto"/>
        <w:rPr>
          <w:rFonts w:eastAsia="Times New Roman"/>
          <w:szCs w:val="24"/>
          <w:lang w:eastAsia="en-US"/>
        </w:rPr>
      </w:pPr>
      <w:r w:rsidRPr="001316AF">
        <w:rPr>
          <w:rFonts w:eastAsia="Times New Roman"/>
          <w:szCs w:val="24"/>
          <w:lang w:eastAsia="en-US"/>
        </w:rPr>
        <w:t xml:space="preserve">Kassai Ilona: </w:t>
      </w:r>
      <w:r w:rsidRPr="001316AF">
        <w:rPr>
          <w:rFonts w:eastAsia="Times New Roman"/>
          <w:i/>
          <w:szCs w:val="24"/>
          <w:lang w:eastAsia="en-US"/>
        </w:rPr>
        <w:t>Fonetika</w:t>
      </w:r>
      <w:r w:rsidRPr="001316AF">
        <w:rPr>
          <w:rFonts w:eastAsia="Times New Roman"/>
          <w:szCs w:val="24"/>
          <w:lang w:eastAsia="en-US"/>
        </w:rPr>
        <w:t>. Nemzeti Tankönyvkiadó, Budape</w:t>
      </w:r>
      <w:r>
        <w:rPr>
          <w:rFonts w:eastAsia="Times New Roman"/>
          <w:szCs w:val="24"/>
          <w:lang w:eastAsia="en-US"/>
        </w:rPr>
        <w:t xml:space="preserve">st, </w:t>
      </w:r>
      <w:r w:rsidR="009C483E">
        <w:rPr>
          <w:rFonts w:eastAsia="Times New Roman"/>
          <w:szCs w:val="24"/>
          <w:lang w:eastAsia="en-US"/>
        </w:rPr>
        <w:t>1998</w:t>
      </w:r>
      <w:r>
        <w:rPr>
          <w:rFonts w:eastAsia="Times New Roman"/>
          <w:szCs w:val="24"/>
          <w:lang w:eastAsia="en-US"/>
        </w:rPr>
        <w:t xml:space="preserve">. </w:t>
      </w:r>
    </w:p>
    <w:p w:rsidR="009C483E" w:rsidRPr="009C483E" w:rsidRDefault="001316AF" w:rsidP="009C483E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eastAsia="Times New Roman"/>
          <w:szCs w:val="24"/>
          <w:lang w:eastAsia="en-US"/>
        </w:rPr>
      </w:pPr>
      <w:r w:rsidRPr="009C483E">
        <w:rPr>
          <w:rFonts w:eastAsia="Times New Roman"/>
          <w:szCs w:val="24"/>
          <w:lang w:eastAsia="en-US"/>
        </w:rPr>
        <w:t>A magyar beszédhangok állománya 99–13</w:t>
      </w:r>
      <w:r w:rsidR="009C483E" w:rsidRPr="009C483E">
        <w:rPr>
          <w:rFonts w:eastAsia="Times New Roman"/>
          <w:szCs w:val="24"/>
          <w:lang w:eastAsia="en-US"/>
        </w:rPr>
        <w:t>3.</w:t>
      </w:r>
    </w:p>
    <w:p w:rsidR="009C483E" w:rsidRPr="009C483E" w:rsidRDefault="001316AF" w:rsidP="009C483E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eastAsia="Times New Roman"/>
          <w:szCs w:val="24"/>
          <w:lang w:eastAsia="en-US"/>
        </w:rPr>
      </w:pPr>
      <w:r w:rsidRPr="009C483E">
        <w:rPr>
          <w:rFonts w:eastAsia="Times New Roman"/>
          <w:szCs w:val="24"/>
          <w:lang w:eastAsia="en-US"/>
        </w:rPr>
        <w:t>A beszédhangok sorozata (</w:t>
      </w:r>
      <w:r w:rsidR="009C483E" w:rsidRPr="009C483E">
        <w:rPr>
          <w:rFonts w:eastAsia="Times New Roman"/>
          <w:szCs w:val="24"/>
          <w:lang w:eastAsia="en-US"/>
        </w:rPr>
        <w:t>7.3-tól 7.2.4.-ig,</w:t>
      </w:r>
      <w:r w:rsidRPr="009C483E">
        <w:rPr>
          <w:rFonts w:eastAsia="Times New Roman"/>
          <w:szCs w:val="24"/>
          <w:lang w:eastAsia="en-US"/>
        </w:rPr>
        <w:t xml:space="preserve"> A hangsorépítési szabályok pszichológiai realitásától nem kell) 135–16</w:t>
      </w:r>
      <w:r w:rsidR="009C483E" w:rsidRPr="009C483E">
        <w:rPr>
          <w:rFonts w:eastAsia="Times New Roman"/>
          <w:szCs w:val="24"/>
          <w:lang w:eastAsia="en-US"/>
        </w:rPr>
        <w:t>1.</w:t>
      </w:r>
      <w:r w:rsidR="009C483E">
        <w:rPr>
          <w:rFonts w:eastAsia="Times New Roman"/>
          <w:szCs w:val="24"/>
          <w:lang w:eastAsia="en-US"/>
        </w:rPr>
        <w:t xml:space="preserve"> </w:t>
      </w:r>
    </w:p>
    <w:p w:rsidR="00F640F3" w:rsidRPr="00A86F69" w:rsidRDefault="001316AF" w:rsidP="00F640F3">
      <w:pPr>
        <w:pStyle w:val="ListParagraph"/>
        <w:numPr>
          <w:ilvl w:val="0"/>
          <w:numId w:val="1"/>
        </w:numPr>
        <w:tabs>
          <w:tab w:val="left" w:pos="2715"/>
        </w:tabs>
        <w:spacing w:after="0" w:line="240" w:lineRule="auto"/>
        <w:rPr>
          <w:rFonts w:eastAsia="Times New Roman"/>
          <w:szCs w:val="24"/>
          <w:lang w:eastAsia="en-US"/>
        </w:rPr>
      </w:pPr>
      <w:r w:rsidRPr="00A86F69">
        <w:rPr>
          <w:rFonts w:eastAsia="Times New Roman"/>
          <w:szCs w:val="24"/>
          <w:lang w:eastAsia="en-US"/>
        </w:rPr>
        <w:t>A beszédlánc fonetikai jelenségei 169–1</w:t>
      </w:r>
      <w:r w:rsidR="009C483E" w:rsidRPr="00A86F69">
        <w:rPr>
          <w:rFonts w:eastAsia="Times New Roman"/>
          <w:szCs w:val="24"/>
          <w:lang w:eastAsia="en-US"/>
        </w:rPr>
        <w:t>9</w:t>
      </w:r>
      <w:r w:rsidRPr="00A86F69">
        <w:rPr>
          <w:rFonts w:eastAsia="Times New Roman"/>
          <w:szCs w:val="24"/>
          <w:lang w:eastAsia="en-US"/>
        </w:rPr>
        <w:t>0.</w:t>
      </w:r>
      <w:r w:rsidR="009C483E" w:rsidRPr="00A86F69">
        <w:rPr>
          <w:rFonts w:eastAsia="Times New Roman"/>
          <w:szCs w:val="24"/>
          <w:lang w:eastAsia="en-US"/>
        </w:rPr>
        <w:t xml:space="preserve"> </w:t>
      </w:r>
    </w:p>
    <w:p w:rsidR="00F640F3" w:rsidRPr="00C76FD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</w:p>
    <w:p w:rsidR="00F640F3" w:rsidRPr="00C76FD3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C76FD3">
        <w:rPr>
          <w:rFonts w:eastAsia="Times New Roman"/>
          <w:b/>
          <w:szCs w:val="24"/>
          <w:lang w:eastAsia="en-US"/>
        </w:rPr>
        <w:t>II. Szemantika</w:t>
      </w:r>
    </w:p>
    <w:p w:rsidR="00F640F3" w:rsidRPr="00C76FD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</w:p>
    <w:p w:rsidR="00F640F3" w:rsidRPr="00C76FD3" w:rsidRDefault="00C76FD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>1</w:t>
      </w:r>
      <w:r w:rsidR="00F640F3" w:rsidRPr="00C76FD3">
        <w:rPr>
          <w:rFonts w:eastAsia="Times New Roman"/>
          <w:szCs w:val="24"/>
          <w:lang w:eastAsia="en-US"/>
        </w:rPr>
        <w:t>. A homonímia és a poliszémia viszonyáról</w:t>
      </w:r>
    </w:p>
    <w:p w:rsidR="00F640F3" w:rsidRPr="00C76FD3" w:rsidRDefault="00C76FD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>2</w:t>
      </w:r>
      <w:r w:rsidR="00F640F3" w:rsidRPr="00C76FD3">
        <w:rPr>
          <w:rFonts w:eastAsia="Times New Roman"/>
          <w:szCs w:val="24"/>
          <w:lang w:eastAsia="en-US"/>
        </w:rPr>
        <w:t>. Homofónia és homográfia</w:t>
      </w:r>
    </w:p>
    <w:p w:rsidR="00F640F3" w:rsidRPr="00C76FD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</w:p>
    <w:p w:rsidR="00F640F3" w:rsidRPr="00C76FD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  <w:r w:rsidRPr="00C76FD3">
        <w:rPr>
          <w:rFonts w:eastAsia="Times New Roman"/>
          <w:b/>
          <w:szCs w:val="24"/>
          <w:lang w:eastAsia="en-US"/>
        </w:rPr>
        <w:t>Szakirodalom: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</w:p>
    <w:p w:rsidR="00F640F3" w:rsidRPr="00C76FD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C76FD3">
        <w:rPr>
          <w:rFonts w:eastAsia="Times New Roman"/>
          <w:szCs w:val="24"/>
          <w:lang w:eastAsia="en-US"/>
        </w:rPr>
        <w:t xml:space="preserve">Máthé Dénes: A homonímia és a poliszémia elhatárolása. </w:t>
      </w:r>
      <w:r w:rsidRPr="001316AF">
        <w:rPr>
          <w:rFonts w:eastAsia="Times New Roman"/>
          <w:szCs w:val="24"/>
          <w:lang w:eastAsia="en-US"/>
        </w:rPr>
        <w:t xml:space="preserve">In uő: </w:t>
      </w:r>
      <w:r w:rsidRPr="001316AF">
        <w:rPr>
          <w:rFonts w:eastAsia="Times New Roman"/>
          <w:i/>
          <w:szCs w:val="24"/>
          <w:lang w:eastAsia="en-US"/>
        </w:rPr>
        <w:t>Szemantikai alapviszonyok</w:t>
      </w:r>
      <w:r w:rsidRPr="001316AF">
        <w:rPr>
          <w:rFonts w:eastAsia="Times New Roman"/>
          <w:szCs w:val="24"/>
          <w:lang w:eastAsia="en-US"/>
        </w:rPr>
        <w:t>. Egyetemi Műhely Kiadó, Kolozsvár, 2016, 90–93.</w:t>
      </w:r>
      <w:r w:rsidRPr="00F640F3">
        <w:t xml:space="preserve"> </w:t>
      </w:r>
      <w:hyperlink r:id="rId7" w:history="1">
        <w:r w:rsidRPr="00F640F3">
          <w:rPr>
            <w:rStyle w:val="Hyperlink"/>
            <w:rFonts w:eastAsia="Times New Roman"/>
            <w:szCs w:val="24"/>
            <w:lang w:eastAsia="en-US"/>
          </w:rPr>
          <w:t>http://hunlang.lett.ubbcluj.ro/data/segedanyagok/Mathe_Denes_homonimia_poliszemia_elhatarolasa_2016_p90_93.pdf</w:t>
        </w:r>
      </w:hyperlink>
    </w:p>
    <w:p w:rsidR="00F640F3" w:rsidRPr="00C76FD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1316AF">
        <w:rPr>
          <w:rFonts w:eastAsia="Times New Roman"/>
          <w:szCs w:val="24"/>
          <w:lang w:eastAsia="en-US"/>
        </w:rPr>
        <w:t xml:space="preserve">Máthé Dénes: Homonímia a beszédben és az írásban. In uő: </w:t>
      </w:r>
      <w:r w:rsidRPr="001316AF">
        <w:rPr>
          <w:rFonts w:eastAsia="Times New Roman"/>
          <w:i/>
          <w:szCs w:val="24"/>
          <w:lang w:eastAsia="en-US"/>
        </w:rPr>
        <w:t>Szemantikai alapviszonyok</w:t>
      </w:r>
      <w:r w:rsidRPr="001316AF">
        <w:rPr>
          <w:rFonts w:eastAsia="Times New Roman"/>
          <w:szCs w:val="24"/>
          <w:lang w:eastAsia="en-US"/>
        </w:rPr>
        <w:t xml:space="preserve">. Egyetemi Műhely Kiadó, Kolozsvár, 2016, 95–98. </w:t>
      </w:r>
      <w:r w:rsidR="001316AF">
        <w:rPr>
          <w:rStyle w:val="Hyperlink"/>
          <w:rFonts w:eastAsia="Times New Roman"/>
          <w:szCs w:val="24"/>
          <w:lang w:eastAsia="en-US"/>
        </w:rPr>
        <w:fldChar w:fldCharType="begin"/>
      </w:r>
      <w:r w:rsidR="001316AF">
        <w:rPr>
          <w:rStyle w:val="Hyperlink"/>
          <w:rFonts w:eastAsia="Times New Roman"/>
          <w:szCs w:val="24"/>
          <w:lang w:eastAsia="en-US"/>
        </w:rPr>
        <w:instrText xml:space="preserve"> HYPERLINK "http://hunlang.lett.ubbcluj.ro/data/segedanyagok/Mathe_Denes_Homonimia_es_paronimia_2016_p95_99.pdf" </w:instrText>
      </w:r>
      <w:r w:rsidR="001316AF">
        <w:rPr>
          <w:rStyle w:val="Hyperlink"/>
          <w:rFonts w:eastAsia="Times New Roman"/>
          <w:szCs w:val="24"/>
          <w:lang w:eastAsia="en-US"/>
        </w:rPr>
        <w:fldChar w:fldCharType="separate"/>
      </w:r>
      <w:r w:rsidR="00935985" w:rsidRPr="00935985">
        <w:rPr>
          <w:rStyle w:val="Hyperlink"/>
          <w:rFonts w:eastAsia="Times New Roman"/>
          <w:szCs w:val="24"/>
          <w:lang w:eastAsia="en-US"/>
        </w:rPr>
        <w:t>http://hunlang.lett.ubbcluj.ro/data/segedanyagok/Mathe_Denes_Homonimia_es_paronimia_2016_p95_99.pdf</w:t>
      </w:r>
      <w:r w:rsidR="001316AF">
        <w:rPr>
          <w:rStyle w:val="Hyperlink"/>
          <w:rFonts w:eastAsia="Times New Roman"/>
          <w:szCs w:val="24"/>
          <w:lang w:eastAsia="en-US"/>
        </w:rPr>
        <w:fldChar w:fldCharType="end"/>
      </w:r>
    </w:p>
    <w:p w:rsidR="001F5026" w:rsidRDefault="001F5026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9B55FA" w:rsidRDefault="009B55FA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F640F3" w:rsidRPr="00C76FD3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C76FD3">
        <w:rPr>
          <w:rFonts w:eastAsia="Times New Roman"/>
          <w:b/>
          <w:szCs w:val="24"/>
          <w:lang w:eastAsia="en-US"/>
        </w:rPr>
        <w:t>III. Lexikológia</w:t>
      </w:r>
    </w:p>
    <w:p w:rsidR="00F640F3" w:rsidRPr="00C76FD3" w:rsidRDefault="00F640F3" w:rsidP="00F640F3">
      <w:pPr>
        <w:spacing w:after="0" w:line="240" w:lineRule="auto"/>
        <w:ind w:left="720"/>
        <w:contextualSpacing/>
        <w:rPr>
          <w:rFonts w:eastAsia="Times New Roman"/>
          <w:szCs w:val="24"/>
          <w:lang w:eastAsia="en-US"/>
        </w:rPr>
      </w:pPr>
    </w:p>
    <w:p w:rsidR="001F5026" w:rsidRPr="001F5026" w:rsidRDefault="001F5026" w:rsidP="001F5026">
      <w:pPr>
        <w:spacing w:after="0" w:line="240" w:lineRule="auto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 xml:space="preserve">1. </w:t>
      </w:r>
      <w:r w:rsidRPr="001F5026">
        <w:rPr>
          <w:rFonts w:eastAsia="Times New Roman"/>
          <w:szCs w:val="24"/>
          <w:lang w:eastAsia="en-US"/>
        </w:rPr>
        <w:t>A szó- és kifejezéskészlet egységei:  a lexéma és fajtái (elemi lexéma, szerkesztett lexéma), a frazéma és fajtái (a szokványos kifejezésmód, a szólás, a szóláshasonlat, a közmondás, a szállóige).</w:t>
      </w:r>
    </w:p>
    <w:p w:rsidR="001F5026" w:rsidRPr="001F5026" w:rsidRDefault="001F5026" w:rsidP="001F5026">
      <w:pPr>
        <w:spacing w:after="0" w:line="240" w:lineRule="auto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 xml:space="preserve">2. </w:t>
      </w:r>
      <w:r w:rsidRPr="001F5026">
        <w:rPr>
          <w:rFonts w:eastAsia="Times New Roman"/>
          <w:szCs w:val="24"/>
          <w:lang w:eastAsia="en-US"/>
        </w:rPr>
        <w:t>A szókészlet eredet szerinti tagolódása: az ősi, alapnyelvi szavak, a belső keletkezésű szavak, a kölcsönszavak (a jövevényszavak, az idegen szavak, a tükörfordítások), az ismeretlen eredetű szavak, illetve csoportjaik.</w:t>
      </w:r>
    </w:p>
    <w:p w:rsidR="001F5026" w:rsidRPr="001F5026" w:rsidRDefault="001F5026" w:rsidP="001F5026">
      <w:pPr>
        <w:spacing w:after="0" w:line="240" w:lineRule="auto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lastRenderedPageBreak/>
        <w:t xml:space="preserve">3. </w:t>
      </w:r>
      <w:r w:rsidRPr="001F5026">
        <w:rPr>
          <w:rFonts w:eastAsia="Times New Roman"/>
          <w:szCs w:val="24"/>
          <w:lang w:eastAsia="en-US"/>
        </w:rPr>
        <w:t xml:space="preserve">A szókészlet belső nyelvváltozatok szerinti tagolódása: a köznyelvi szavak, a nyelvjárási szavak  (különös tekintettel a tájszavakra), a szaknyelvi szavak (különös tekintettel szakszavakra), illetve csoportjaik. </w:t>
      </w:r>
    </w:p>
    <w:p w:rsidR="00F640F3" w:rsidRPr="001316AF" w:rsidRDefault="001F5026" w:rsidP="001F5026">
      <w:pPr>
        <w:spacing w:after="0" w:line="240" w:lineRule="auto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 xml:space="preserve">4. </w:t>
      </w:r>
      <w:r w:rsidRPr="001F5026">
        <w:rPr>
          <w:rFonts w:eastAsia="Times New Roman"/>
          <w:szCs w:val="24"/>
          <w:lang w:eastAsia="en-US"/>
        </w:rPr>
        <w:t>A szókészlet változásai: az archaizmusok, a neologizmusok.</w:t>
      </w:r>
    </w:p>
    <w:p w:rsidR="00F640F3" w:rsidRPr="001316AF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F640F3" w:rsidRPr="001F5026" w:rsidRDefault="00F640F3" w:rsidP="001F5026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1F5026">
        <w:rPr>
          <w:rFonts w:eastAsia="Times New Roman"/>
          <w:b/>
          <w:szCs w:val="24"/>
          <w:lang w:eastAsia="en-US"/>
        </w:rPr>
        <w:t>Szakirodalom:</w:t>
      </w:r>
    </w:p>
    <w:p w:rsidR="00F640F3" w:rsidRPr="004C2268" w:rsidRDefault="001F5026" w:rsidP="001F5026">
      <w:pPr>
        <w:spacing w:after="0" w:line="240" w:lineRule="auto"/>
        <w:rPr>
          <w:rStyle w:val="Hyperlink"/>
        </w:rPr>
      </w:pPr>
      <w:r w:rsidRPr="001F5026">
        <w:rPr>
          <w:rFonts w:eastAsia="Times New Roman"/>
          <w:szCs w:val="24"/>
          <w:lang w:eastAsia="en-US"/>
        </w:rPr>
        <w:t xml:space="preserve">A. Jászó Anna (főszerk.): </w:t>
      </w:r>
      <w:r w:rsidRPr="001F5026">
        <w:rPr>
          <w:rFonts w:eastAsia="Times New Roman"/>
          <w:i/>
          <w:szCs w:val="24"/>
          <w:lang w:eastAsia="en-US"/>
        </w:rPr>
        <w:t>A magyar nyelv könyve</w:t>
      </w:r>
      <w:r w:rsidRPr="001F5026">
        <w:rPr>
          <w:rFonts w:eastAsia="Times New Roman"/>
          <w:szCs w:val="24"/>
          <w:lang w:eastAsia="en-US"/>
        </w:rPr>
        <w:t xml:space="preserve"> (</w:t>
      </w:r>
      <w:r w:rsidRPr="001F5026">
        <w:rPr>
          <w:rFonts w:eastAsia="Times New Roman"/>
          <w:i/>
          <w:szCs w:val="24"/>
          <w:lang w:eastAsia="en-US"/>
        </w:rPr>
        <w:t>Szótan. A szókészlettan és a szótárírás</w:t>
      </w:r>
      <w:r w:rsidRPr="001F5026">
        <w:rPr>
          <w:rFonts w:eastAsia="Times New Roman"/>
          <w:szCs w:val="24"/>
          <w:lang w:eastAsia="en-US"/>
        </w:rPr>
        <w:t>).  Bp., 2007. 161-196.</w:t>
      </w:r>
      <w:r>
        <w:rPr>
          <w:rFonts w:eastAsia="Times New Roman"/>
          <w:szCs w:val="24"/>
          <w:lang w:eastAsia="en-US"/>
        </w:rPr>
        <w:t xml:space="preserve"> </w:t>
      </w:r>
      <w:hyperlink r:id="rId8" w:history="1">
        <w:r w:rsidRPr="00811058">
          <w:rPr>
            <w:rStyle w:val="Hyperlink"/>
            <w:rFonts w:eastAsia="Times New Roman"/>
            <w:szCs w:val="24"/>
            <w:lang w:eastAsia="en-US"/>
          </w:rPr>
          <w:t>https://edoc.pub/a-magyar-nyelv-knyve-pdf-free.html</w:t>
        </w:r>
      </w:hyperlink>
      <w:r>
        <w:rPr>
          <w:rFonts w:eastAsia="Times New Roman"/>
          <w:szCs w:val="24"/>
          <w:lang w:eastAsia="en-US"/>
        </w:rPr>
        <w:t xml:space="preserve"> </w:t>
      </w:r>
    </w:p>
    <w:p w:rsidR="00F640F3" w:rsidRPr="004C2268" w:rsidRDefault="00F640F3" w:rsidP="00F640F3">
      <w:pPr>
        <w:spacing w:after="0" w:line="240" w:lineRule="auto"/>
        <w:rPr>
          <w:rStyle w:val="Hyperlink"/>
        </w:rPr>
      </w:pPr>
    </w:p>
    <w:p w:rsidR="004C2268" w:rsidRPr="001316AF" w:rsidRDefault="004C2268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val="fi-FI" w:eastAsia="en-US"/>
        </w:rPr>
      </w:pPr>
      <w:r w:rsidRPr="00F640F3">
        <w:rPr>
          <w:rFonts w:eastAsia="Times New Roman"/>
          <w:b/>
          <w:szCs w:val="24"/>
          <w:lang w:val="fi-FI" w:eastAsia="en-US"/>
        </w:rPr>
        <w:t>IV. Alaktan és mondattan (I–II.)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val="fi-FI"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fi-FI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fi-FI" w:eastAsia="en-US"/>
        </w:rPr>
        <w:t>1. Gyakorlatok a mai magyar nyelv alaktana és szófajtana köréből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fi-FI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fi-FI" w:eastAsia="en-US"/>
        </w:rPr>
        <w:t xml:space="preserve">2. Előfeltevések, preszuppozíciós szerkezetek 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fi-FI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fi-FI" w:eastAsia="en-US"/>
        </w:rPr>
        <w:t>3. A szituációs és nézőponti aspektus kategóriái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fi-FI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fi-FI" w:eastAsia="en-US"/>
        </w:rPr>
        <w:t>4. A mondatfajták szintaktikai problémái.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fi-FI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fi-FI" w:eastAsia="en-US"/>
        </w:rPr>
        <w:t>5. Az egyszerű mondat szerkezete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en-US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6. A </w:t>
      </w:r>
      <w:proofErr w:type="spellStart"/>
      <w:proofErr w:type="gram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magyar</w:t>
      </w:r>
      <w:proofErr w:type="spellEnd"/>
      <w:proofErr w:type="gram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topik-predikátum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tagolódása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color w:val="222222"/>
          <w:szCs w:val="24"/>
          <w:shd w:val="clear" w:color="auto" w:fill="FFFFFF"/>
          <w:lang w:val="en-US"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7. 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Semleges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nemsemleges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mondatok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 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8.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Összetett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: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mellérendelés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,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vonatkozó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névmási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 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hogy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 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kötőszós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alárendelés</w:t>
      </w:r>
      <w:proofErr w:type="spellEnd"/>
    </w:p>
    <w:p w:rsidR="00F640F3" w:rsidRPr="00F640F3" w:rsidRDefault="00F640F3" w:rsidP="00F640F3">
      <w:pPr>
        <w:spacing w:after="0" w:line="240" w:lineRule="auto"/>
        <w:rPr>
          <w:rFonts w:eastAsia="Times New Roman"/>
          <w:szCs w:val="24"/>
          <w:lang w:val="en-US"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val="en-US" w:eastAsia="en-US"/>
        </w:rPr>
      </w:pPr>
      <w:proofErr w:type="spellStart"/>
      <w:r w:rsidRPr="00F640F3">
        <w:rPr>
          <w:rFonts w:eastAsia="Times New Roman"/>
          <w:b/>
          <w:szCs w:val="24"/>
          <w:lang w:val="en-US" w:eastAsia="en-US"/>
        </w:rPr>
        <w:t>Szakirodalom</w:t>
      </w:r>
      <w:proofErr w:type="spellEnd"/>
      <w:r w:rsidRPr="00F640F3">
        <w:rPr>
          <w:rFonts w:eastAsia="Times New Roman"/>
          <w:b/>
          <w:szCs w:val="24"/>
          <w:lang w:val="en-US" w:eastAsia="en-US"/>
        </w:rPr>
        <w:t>: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val="en-US"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Cs/>
          <w:szCs w:val="24"/>
          <w:lang w:eastAsia="en-US"/>
        </w:rPr>
      </w:pPr>
      <w:r w:rsidRPr="00F640F3">
        <w:rPr>
          <w:rFonts w:eastAsia="Times New Roman"/>
          <w:color w:val="222222"/>
          <w:szCs w:val="24"/>
          <w:shd w:val="clear" w:color="auto" w:fill="FFFFFF"/>
          <w:lang w:eastAsia="en-US"/>
        </w:rPr>
        <w:t>É. Kiss Katalin, Siptár Péter, Kiefer Ferenc: 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Új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magyar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nyelvtan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. I.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rész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: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Mondattan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. Budapest, Osiris, 2003, 17–62, 83–105. [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Elérhető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itt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is: </w:t>
      </w:r>
      <w:hyperlink r:id="rId9" w:history="1">
        <w:r w:rsidRPr="004C2268">
          <w:rPr>
            <w:rStyle w:val="Hyperlink"/>
          </w:rPr>
          <w:t>https://regi.tankonyvtar.hu/hu/tartalom/tamop425/2011_0001_520_uj_magyar_nyelvtan/ch01.html</w:t>
        </w:r>
      </w:hyperlink>
      <w:r w:rsidRPr="004C2268">
        <w:rPr>
          <w:rStyle w:val="Hyperlink"/>
        </w:rPr>
        <w:t xml:space="preserve"> </w:t>
      </w:r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- 1. (A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mondattan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tárgya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alapfogalmai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), 2. (A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topik-predikátum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tagolódása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), 3. (A 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predikátum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belső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szerkezete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), 4. (</w:t>
      </w:r>
      <w:proofErr w:type="gram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A</w:t>
      </w:r>
      <w:proofErr w:type="gram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főneves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kifejezés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)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és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9. (</w:t>
      </w:r>
      <w:proofErr w:type="spellStart"/>
      <w:proofErr w:type="gram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Az</w:t>
      </w:r>
      <w:proofErr w:type="spellEnd"/>
      <w:proofErr w:type="gram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alárendelő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összetett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mondat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 xml:space="preserve">) </w:t>
      </w:r>
      <w:proofErr w:type="spellStart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részek</w:t>
      </w:r>
      <w:proofErr w:type="spellEnd"/>
      <w:r w:rsidRPr="00F640F3">
        <w:rPr>
          <w:rFonts w:eastAsia="Times New Roman"/>
          <w:color w:val="222222"/>
          <w:szCs w:val="24"/>
          <w:shd w:val="clear" w:color="auto" w:fill="FFFFFF"/>
          <w:lang w:val="en-US" w:eastAsia="en-US"/>
        </w:rPr>
        <w:t>].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u w:val="single"/>
          <w:lang w:eastAsia="en-US"/>
        </w:rPr>
      </w:pPr>
      <w:r w:rsidRPr="00F640F3">
        <w:rPr>
          <w:rFonts w:eastAsia="Times New Roman"/>
          <w:szCs w:val="24"/>
          <w:lang w:val="ro-RO" w:eastAsia="en-US"/>
        </w:rPr>
        <w:t xml:space="preserve">Kádár Edit: </w:t>
      </w:r>
      <w:r w:rsidRPr="00F640F3">
        <w:rPr>
          <w:rFonts w:eastAsia="Times New Roman"/>
          <w:i/>
          <w:szCs w:val="24"/>
          <w:lang w:val="ro-RO" w:eastAsia="en-US"/>
        </w:rPr>
        <w:t>Alaktan és szófajtan.</w:t>
      </w:r>
      <w:r w:rsidRPr="00F640F3">
        <w:rPr>
          <w:rFonts w:eastAsia="Times New Roman"/>
          <w:szCs w:val="24"/>
          <w:lang w:val="ro-RO" w:eastAsia="en-US"/>
        </w:rPr>
        <w:t xml:space="preserve"> Egyetemi Műhely Kiadó / Bolyai Társaság, Kolozsvár, 2007, 22–30, 34–42, 43–66, 68–70, 78–110, 132–162, 170–195, 204–213, 222–247, 252–274, 284–307.</w:t>
      </w:r>
      <w:r w:rsidR="00935985">
        <w:rPr>
          <w:rFonts w:eastAsia="Times New Roman"/>
          <w:szCs w:val="24"/>
          <w:lang w:val="ro-RO" w:eastAsia="en-US"/>
        </w:rPr>
        <w:t xml:space="preserve"> </w:t>
      </w:r>
      <w:hyperlink r:id="rId10" w:history="1">
        <w:r w:rsidR="00935985" w:rsidRPr="00935985">
          <w:rPr>
            <w:rStyle w:val="Hyperlink"/>
            <w:rFonts w:eastAsia="Times New Roman"/>
            <w:szCs w:val="24"/>
            <w:lang w:eastAsia="en-US"/>
          </w:rPr>
          <w:t>http://hunlang.lett.ubbcluj.ro/data/segedanyagok/Alaktan%20es%20szofajtan_jegyzet.pdf</w:t>
        </w:r>
      </w:hyperlink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u w:val="single"/>
          <w:lang w:eastAsia="en-US"/>
        </w:rPr>
      </w:pPr>
      <w:r w:rsidRPr="00F640F3">
        <w:rPr>
          <w:rFonts w:eastAsia="Times New Roman"/>
          <w:szCs w:val="24"/>
          <w:lang w:eastAsia="en-US"/>
        </w:rPr>
        <w:t xml:space="preserve">Németh Boglárka: </w:t>
      </w:r>
      <w:r w:rsidRPr="00F640F3">
        <w:rPr>
          <w:rFonts w:eastAsia="Times New Roman"/>
          <w:i/>
          <w:szCs w:val="24"/>
          <w:lang w:eastAsia="en-US"/>
        </w:rPr>
        <w:t>Az aspektus a magyar nyelvben</w:t>
      </w:r>
      <w:r w:rsidRPr="00F640F3">
        <w:rPr>
          <w:rFonts w:eastAsia="Times New Roman"/>
          <w:szCs w:val="24"/>
          <w:lang w:eastAsia="en-US"/>
        </w:rPr>
        <w:t xml:space="preserve">. Tinta Könyvkiadó, Budapest, 2012, 78–110. </w:t>
      </w:r>
      <w:hyperlink r:id="rId11" w:history="1">
        <w:r w:rsidRPr="004C2268">
          <w:rPr>
            <w:rStyle w:val="Hyperlink"/>
          </w:rPr>
          <w:t>http://hunlang.lett.ubbcluj.ro/data/segedanyagok/Nemeth%20Boglarka_Az%20aspektus%20a%20magyar%20nyelvben_Tinta_78-110.pdf</w:t>
        </w:r>
      </w:hyperlink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</w:p>
    <w:p w:rsidR="00F640F3" w:rsidRDefault="00F640F3" w:rsidP="00F640F3">
      <w:pPr>
        <w:spacing w:after="0" w:line="240" w:lineRule="auto"/>
        <w:rPr>
          <w:rFonts w:eastAsia="Times New Roman"/>
          <w:szCs w:val="24"/>
          <w:lang w:val="fi-FI" w:eastAsia="en-US"/>
        </w:rPr>
      </w:pPr>
    </w:p>
    <w:p w:rsidR="009B55FA" w:rsidRDefault="009B55FA" w:rsidP="00F640F3">
      <w:pPr>
        <w:spacing w:after="0" w:line="240" w:lineRule="auto"/>
        <w:rPr>
          <w:rFonts w:eastAsia="Times New Roman"/>
          <w:szCs w:val="24"/>
          <w:lang w:val="fi-FI" w:eastAsia="en-US"/>
        </w:rPr>
      </w:pPr>
    </w:p>
    <w:p w:rsidR="009B55FA" w:rsidRPr="00F640F3" w:rsidRDefault="009B55FA" w:rsidP="00F640F3">
      <w:pPr>
        <w:spacing w:after="0" w:line="240" w:lineRule="auto"/>
        <w:rPr>
          <w:rFonts w:eastAsia="Times New Roman"/>
          <w:szCs w:val="24"/>
          <w:lang w:val="fi-FI"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val="fi-FI" w:eastAsia="en-US"/>
        </w:rPr>
      </w:pPr>
      <w:r w:rsidRPr="00F640F3">
        <w:rPr>
          <w:rFonts w:eastAsia="Times New Roman"/>
          <w:b/>
          <w:szCs w:val="24"/>
          <w:lang w:val="fi-FI" w:eastAsia="en-US"/>
        </w:rPr>
        <w:t>V. Szövegtan</w:t>
      </w:r>
    </w:p>
    <w:p w:rsidR="00F640F3" w:rsidRPr="00F640F3" w:rsidRDefault="00F640F3" w:rsidP="00F640F3">
      <w:pPr>
        <w:spacing w:after="0" w:line="240" w:lineRule="auto"/>
        <w:rPr>
          <w:rFonts w:eastAsia="Times New Roman"/>
          <w:szCs w:val="24"/>
          <w:lang w:val="fi-FI" w:eastAsia="en-US"/>
        </w:rPr>
      </w:pP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1. A szöveg mikroszintje: deixis, koreferencia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2. A szöveg mezoszintje: tematikus progresszió, fogalmi séma, mellérendelés, bekezdés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F640F3">
        <w:rPr>
          <w:rFonts w:eastAsia="Times New Roman"/>
          <w:szCs w:val="24"/>
          <w:lang w:eastAsia="en-US"/>
        </w:rPr>
        <w:t>3. A szöveg makroszintje</w:t>
      </w:r>
    </w:p>
    <w:p w:rsidR="00F640F3" w:rsidRDefault="00F640F3" w:rsidP="00F640F3">
      <w:pPr>
        <w:spacing w:after="0" w:line="240" w:lineRule="auto"/>
        <w:rPr>
          <w:rFonts w:eastAsia="Times New Roman"/>
          <w:szCs w:val="24"/>
          <w:lang w:eastAsia="en-US"/>
        </w:rPr>
      </w:pPr>
    </w:p>
    <w:p w:rsidR="00D15C5A" w:rsidRPr="00F640F3" w:rsidRDefault="00D15C5A" w:rsidP="00F640F3">
      <w:pPr>
        <w:spacing w:after="0" w:line="240" w:lineRule="auto"/>
        <w:rPr>
          <w:rFonts w:eastAsia="Times New Roman"/>
          <w:szCs w:val="24"/>
          <w:lang w:eastAsia="en-US"/>
        </w:rPr>
      </w:pPr>
      <w:bookmarkStart w:id="0" w:name="_GoBack"/>
      <w:bookmarkEnd w:id="0"/>
    </w:p>
    <w:p w:rsidR="00A86F69" w:rsidRDefault="00A86F69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rPr>
          <w:rFonts w:eastAsia="Times New Roman"/>
          <w:b/>
          <w:szCs w:val="24"/>
          <w:lang w:eastAsia="en-US"/>
        </w:rPr>
      </w:pPr>
      <w:r w:rsidRPr="00F640F3">
        <w:rPr>
          <w:rFonts w:eastAsia="Times New Roman"/>
          <w:b/>
          <w:szCs w:val="24"/>
          <w:lang w:eastAsia="en-US"/>
        </w:rPr>
        <w:lastRenderedPageBreak/>
        <w:t xml:space="preserve">Szakirodalom: </w:t>
      </w: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bCs/>
          <w:szCs w:val="24"/>
          <w:lang w:eastAsia="en-US"/>
        </w:rPr>
      </w:pPr>
    </w:p>
    <w:p w:rsidR="00F640F3" w:rsidRPr="00F640F3" w:rsidRDefault="00F640F3" w:rsidP="00F640F3">
      <w:pPr>
        <w:spacing w:after="0" w:line="240" w:lineRule="auto"/>
        <w:jc w:val="both"/>
        <w:rPr>
          <w:rFonts w:eastAsia="Times New Roman"/>
          <w:szCs w:val="24"/>
          <w:lang w:eastAsia="ro-RO"/>
        </w:rPr>
      </w:pPr>
      <w:r w:rsidRPr="00F640F3">
        <w:rPr>
          <w:rFonts w:eastAsia="Times New Roman"/>
          <w:bCs/>
          <w:szCs w:val="24"/>
          <w:lang w:eastAsia="en-US"/>
        </w:rPr>
        <w:t xml:space="preserve">Tolcsvai Nagy Gábor: </w:t>
      </w:r>
      <w:r w:rsidRPr="00F640F3">
        <w:rPr>
          <w:rFonts w:eastAsia="Times New Roman"/>
          <w:szCs w:val="24"/>
          <w:lang w:eastAsia="ro-RO"/>
        </w:rPr>
        <w:t xml:space="preserve">Szövegtan. In Kiefer Ferenc (szerk.): </w:t>
      </w:r>
      <w:r w:rsidRPr="00F640F3">
        <w:rPr>
          <w:rFonts w:eastAsia="Times New Roman"/>
          <w:i/>
          <w:iCs/>
          <w:szCs w:val="24"/>
          <w:lang w:eastAsia="ro-RO"/>
        </w:rPr>
        <w:t>Magyar nyelv</w:t>
      </w:r>
      <w:r w:rsidRPr="00F640F3">
        <w:rPr>
          <w:rFonts w:eastAsia="Times New Roman"/>
          <w:szCs w:val="24"/>
          <w:lang w:eastAsia="ro-RO"/>
        </w:rPr>
        <w:t xml:space="preserve">. Akadémiai Kiadó, Budapest, 2006, 149–174. </w:t>
      </w:r>
    </w:p>
    <w:p w:rsidR="004C2268" w:rsidRDefault="00F640F3" w:rsidP="001F5026">
      <w:pPr>
        <w:spacing w:after="0" w:line="240" w:lineRule="auto"/>
        <w:jc w:val="both"/>
        <w:rPr>
          <w:b/>
        </w:rPr>
      </w:pPr>
      <w:r w:rsidRPr="00F640F3">
        <w:rPr>
          <w:rFonts w:eastAsia="Times New Roman"/>
          <w:szCs w:val="24"/>
          <w:lang w:eastAsia="ro-RO"/>
        </w:rPr>
        <w:t>[</w:t>
      </w:r>
      <w:r>
        <w:rPr>
          <w:rFonts w:eastAsia="Times New Roman"/>
          <w:szCs w:val="24"/>
          <w:lang w:eastAsia="ro-RO"/>
        </w:rPr>
        <w:t xml:space="preserve">Elérhető itt </w:t>
      </w:r>
      <w:r w:rsidRPr="00F640F3">
        <w:rPr>
          <w:rFonts w:eastAsia="Times New Roman"/>
          <w:szCs w:val="24"/>
          <w:lang w:eastAsia="ro-RO"/>
        </w:rPr>
        <w:t>is:</w:t>
      </w:r>
      <w:r>
        <w:rPr>
          <w:rFonts w:eastAsia="Times New Roman"/>
          <w:szCs w:val="24"/>
          <w:lang w:eastAsia="ro-RO"/>
        </w:rPr>
        <w:t xml:space="preserve"> </w:t>
      </w:r>
      <w:r w:rsidRPr="00F640F3">
        <w:rPr>
          <w:rFonts w:eastAsia="Times New Roman"/>
          <w:szCs w:val="24"/>
          <w:lang w:eastAsia="ro-RO"/>
        </w:rPr>
        <w:t xml:space="preserve"> </w:t>
      </w:r>
      <w:hyperlink r:id="rId12" w:history="1">
        <w:r w:rsidR="00C76FD3" w:rsidRPr="00B56834">
          <w:rPr>
            <w:rStyle w:val="Hyperlink"/>
            <w:rFonts w:eastAsia="Times New Roman"/>
            <w:szCs w:val="24"/>
            <w:lang w:eastAsia="ro-RO"/>
          </w:rPr>
          <w:t>http://www.tankonyvtar.hu/hu/tartalom/tamop425/2011_0001_536_MagyarNyelv/ch06.html</w:t>
        </w:r>
      </w:hyperlink>
      <w:r w:rsidRPr="00F640F3">
        <w:rPr>
          <w:rFonts w:eastAsia="Times New Roman"/>
          <w:szCs w:val="24"/>
          <w:lang w:eastAsia="ro-RO"/>
        </w:rPr>
        <w:t>]</w:t>
      </w:r>
      <w:r w:rsidR="004C2268">
        <w:rPr>
          <w:b/>
        </w:rPr>
        <w:br w:type="page"/>
      </w:r>
    </w:p>
    <w:p w:rsidR="003A77E7" w:rsidRPr="00BF5BC7" w:rsidRDefault="003A77E7" w:rsidP="00BF5BC7">
      <w:pPr>
        <w:jc w:val="center"/>
        <w:rPr>
          <w:b/>
        </w:rPr>
      </w:pPr>
      <w:r w:rsidRPr="00BF5BC7">
        <w:rPr>
          <w:b/>
        </w:rPr>
        <w:lastRenderedPageBreak/>
        <w:t>Tematika a záróvizsgához irodalomból</w:t>
      </w:r>
    </w:p>
    <w:p w:rsidR="003A77E7" w:rsidRPr="00BF5BC7" w:rsidRDefault="003A77E7"/>
    <w:p w:rsidR="00730C17" w:rsidRPr="009B55FA" w:rsidRDefault="00730C17" w:rsidP="009B55FA">
      <w:pPr>
        <w:shd w:val="clear" w:color="auto" w:fill="FFFFFF"/>
        <w:spacing w:after="0" w:line="240" w:lineRule="auto"/>
        <w:rPr>
          <w:rFonts w:eastAsia="PMingLiU"/>
          <w:b/>
          <w:szCs w:val="24"/>
        </w:rPr>
      </w:pPr>
      <w:r w:rsidRPr="009B55FA">
        <w:rPr>
          <w:rFonts w:eastAsia="PMingLiU"/>
          <w:b/>
          <w:szCs w:val="24"/>
        </w:rPr>
        <w:t xml:space="preserve">Primér irodalom: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>- A dinasztikus szentség legendairodalma Magyarországon: az Árpád-házi szentek legendái (Szent István és Szent Margit)</w:t>
      </w:r>
      <w:r w:rsidR="00C76FD3">
        <w:rPr>
          <w:rFonts w:eastAsia="PMingLiU"/>
          <w:szCs w:val="24"/>
        </w:rPr>
        <w:t xml:space="preserve"> </w:t>
      </w:r>
      <w:hyperlink r:id="rId13" w:history="1">
        <w:r w:rsidR="00C76FD3" w:rsidRPr="00C76FD3">
          <w:rPr>
            <w:rStyle w:val="Hyperlink"/>
            <w:rFonts w:eastAsia="PMingLiU"/>
            <w:szCs w:val="24"/>
          </w:rPr>
          <w:t>http://sermones.elte.hu/szovegkiadasok/magyarul/madasszgy/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 xml:space="preserve">- </w:t>
      </w:r>
      <w:r w:rsidRPr="00730C17">
        <w:rPr>
          <w:rFonts w:eastAsia="Times New Roman"/>
          <w:color w:val="1D2228"/>
          <w:szCs w:val="24"/>
        </w:rPr>
        <w:t>Zrínyi Miklós Syrena-kötete és a Mátyás király életéről való elmélkedések</w:t>
      </w:r>
      <w:r w:rsidR="004E0021">
        <w:rPr>
          <w:rFonts w:eastAsia="Times New Roman"/>
          <w:color w:val="1D2228"/>
          <w:szCs w:val="24"/>
        </w:rPr>
        <w:t xml:space="preserve"> </w:t>
      </w:r>
      <w:hyperlink r:id="rId14" w:history="1">
        <w:r w:rsidR="00A86F69" w:rsidRPr="00AB59D5">
          <w:rPr>
            <w:rStyle w:val="Hyperlink"/>
            <w:rFonts w:eastAsia="Times New Roman"/>
            <w:szCs w:val="24"/>
          </w:rPr>
          <w:t>http://oszkdk.oszk.hu/storage/00/00/68/48/dd/1/RMK_I_0842.pdf</w:t>
        </w:r>
      </w:hyperlink>
      <w:r w:rsidR="00A86F69">
        <w:rPr>
          <w:rFonts w:eastAsia="Times New Roman"/>
          <w:color w:val="1D2228"/>
          <w:szCs w:val="24"/>
        </w:rPr>
        <w:t xml:space="preserve">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 xml:space="preserve">- Kazinczy Ferenc, Fogságom naplója S.a.r. Szilágyi Márton, Debreceni Egyetemi Kiadó, Debrecen University Press, 2011 Kazinczy Ferenc művei, Első osztály, Eredeti művek, Kritikai kiadás. 63-138. </w:t>
      </w:r>
      <w:hyperlink r:id="rId15" w:history="1">
        <w:r w:rsidRPr="004C2268">
          <w:rPr>
            <w:rStyle w:val="Hyperlink"/>
            <w:rFonts w:eastAsia="Times New Roman"/>
            <w:szCs w:val="24"/>
          </w:rPr>
          <w:t>http://irodalom.arts.unideb.hu/kutatas/kazinczy/docs/Fogsagom.pdf</w:t>
        </w:r>
      </w:hyperlink>
      <w:r w:rsidRPr="004C2268">
        <w:rPr>
          <w:rStyle w:val="Hyperlink"/>
          <w:rFonts w:eastAsia="Times New Roman"/>
        </w:rPr>
        <w:t xml:space="preserve">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 xml:space="preserve">- Mikszáth Kálmán: Jó palócok, </w:t>
      </w:r>
      <w:r w:rsidRPr="00730C17">
        <w:rPr>
          <w:rFonts w:eastAsia="Times New Roman"/>
          <w:color w:val="1D2228"/>
          <w:szCs w:val="24"/>
        </w:rPr>
        <w:t>Beszterce ostroma</w:t>
      </w:r>
      <w:r w:rsidR="00E058D6">
        <w:rPr>
          <w:rFonts w:eastAsia="Times New Roman"/>
          <w:color w:val="1D2228"/>
          <w:szCs w:val="24"/>
        </w:rPr>
        <w:t xml:space="preserve"> </w:t>
      </w:r>
      <w:hyperlink r:id="rId16" w:history="1">
        <w:r w:rsidR="00E058D6" w:rsidRPr="00E058D6">
          <w:rPr>
            <w:rStyle w:val="Hyperlink"/>
            <w:rFonts w:eastAsia="Times New Roman"/>
            <w:szCs w:val="24"/>
          </w:rPr>
          <w:t>https://mek.oszk.hu/00900/00950/</w:t>
        </w:r>
      </w:hyperlink>
      <w:r w:rsidR="00E058D6">
        <w:rPr>
          <w:rFonts w:eastAsia="Times New Roman"/>
          <w:color w:val="1D2228"/>
          <w:szCs w:val="24"/>
        </w:rPr>
        <w:t xml:space="preserve">; </w:t>
      </w:r>
      <w:hyperlink r:id="rId17" w:history="1">
        <w:r w:rsidR="00E058D6" w:rsidRPr="00E058D6">
          <w:rPr>
            <w:rStyle w:val="Hyperlink"/>
            <w:rFonts w:eastAsia="Times New Roman"/>
            <w:szCs w:val="24"/>
          </w:rPr>
          <w:t>https://mek.oszk.hu/00800/00899/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Times New Roman"/>
          <w:color w:val="1D2228"/>
          <w:szCs w:val="24"/>
        </w:rPr>
        <w:t>- Arany János: Toldi-trilógia</w:t>
      </w:r>
      <w:r w:rsidRPr="00730C17">
        <w:rPr>
          <w:rFonts w:eastAsia="PMingLiU"/>
          <w:szCs w:val="24"/>
        </w:rPr>
        <w:t>, Vojtina-levelek, Hídavatás, Mint egy alélt vándor..., Sejtelem, Fiamnak</w:t>
      </w:r>
      <w:r w:rsidR="00E058D6">
        <w:rPr>
          <w:rFonts w:eastAsia="PMingLiU"/>
          <w:szCs w:val="24"/>
        </w:rPr>
        <w:t xml:space="preserve"> </w:t>
      </w:r>
      <w:hyperlink r:id="rId18" w:history="1">
        <w:r w:rsidR="00E058D6" w:rsidRPr="00E058D6">
          <w:rPr>
            <w:rStyle w:val="Hyperlink"/>
            <w:rFonts w:eastAsia="PMingLiU"/>
            <w:szCs w:val="24"/>
          </w:rPr>
          <w:t>http://mek.oszk.hu/00500/00597/</w:t>
        </w:r>
      </w:hyperlink>
    </w:p>
    <w:p w:rsidR="00730C17" w:rsidRPr="00730C17" w:rsidRDefault="00730C17" w:rsidP="009B55FA">
      <w:pPr>
        <w:spacing w:after="0" w:line="240" w:lineRule="auto"/>
        <w:rPr>
          <w:rFonts w:eastAsia="Times New Roman"/>
          <w:szCs w:val="24"/>
        </w:rPr>
      </w:pPr>
      <w:r w:rsidRPr="00730C17">
        <w:rPr>
          <w:rFonts w:eastAsia="Times New Roman"/>
          <w:b/>
          <w:bCs/>
          <w:szCs w:val="24"/>
        </w:rPr>
        <w:t xml:space="preserve">- </w:t>
      </w:r>
      <w:r w:rsidRPr="00730C17">
        <w:rPr>
          <w:rFonts w:eastAsia="Times New Roman"/>
          <w:szCs w:val="24"/>
        </w:rPr>
        <w:t>Ady Endre költészete</w:t>
      </w:r>
      <w:r w:rsidR="00E058D6">
        <w:rPr>
          <w:rFonts w:eastAsia="Times New Roman"/>
          <w:szCs w:val="24"/>
        </w:rPr>
        <w:t xml:space="preserve"> </w:t>
      </w:r>
      <w:hyperlink r:id="rId19" w:history="1">
        <w:r w:rsidR="00E058D6" w:rsidRPr="00E058D6">
          <w:rPr>
            <w:rStyle w:val="Hyperlink"/>
            <w:rFonts w:eastAsia="Times New Roman"/>
            <w:szCs w:val="24"/>
          </w:rPr>
          <w:t>https://mek.oszk.hu/00500/00588/</w:t>
        </w:r>
      </w:hyperlink>
    </w:p>
    <w:p w:rsidR="00730C17" w:rsidRPr="00730C17" w:rsidRDefault="00730C17" w:rsidP="009B55FA">
      <w:pPr>
        <w:spacing w:after="0" w:line="240" w:lineRule="auto"/>
        <w:rPr>
          <w:rFonts w:eastAsia="Times New Roman"/>
          <w:szCs w:val="24"/>
        </w:rPr>
      </w:pPr>
      <w:r w:rsidRPr="00730C17">
        <w:rPr>
          <w:rFonts w:eastAsia="Times New Roman"/>
          <w:szCs w:val="24"/>
        </w:rPr>
        <w:t>- Kosztolányi Dezső: Esti Kornél</w:t>
      </w:r>
      <w:r w:rsidR="00E058D6">
        <w:rPr>
          <w:rFonts w:eastAsia="Times New Roman"/>
          <w:szCs w:val="24"/>
        </w:rPr>
        <w:t xml:space="preserve"> </w:t>
      </w:r>
      <w:hyperlink r:id="rId20" w:history="1">
        <w:r w:rsidR="00E058D6" w:rsidRPr="00E058D6">
          <w:rPr>
            <w:rStyle w:val="Hyperlink"/>
            <w:rFonts w:eastAsia="Times New Roman"/>
            <w:szCs w:val="24"/>
          </w:rPr>
          <w:t>https://mek.oszk.hu/00700/00744/</w:t>
        </w:r>
      </w:hyperlink>
    </w:p>
    <w:p w:rsidR="00730C17" w:rsidRPr="00730C17" w:rsidRDefault="00730C17" w:rsidP="009B55FA">
      <w:pPr>
        <w:spacing w:after="0" w:line="240" w:lineRule="auto"/>
        <w:rPr>
          <w:rFonts w:eastAsia="Times New Roman"/>
          <w:szCs w:val="24"/>
        </w:rPr>
      </w:pPr>
      <w:r w:rsidRPr="00730C17">
        <w:rPr>
          <w:rFonts w:eastAsia="Times New Roman"/>
          <w:szCs w:val="24"/>
        </w:rPr>
        <w:t>- Nemes Nagy Ágnes: Balaton, Paradicsomkert, Fák, Egy pályaudvar átalakítása, Között, Hasonlat</w:t>
      </w:r>
      <w:r w:rsidR="00C06109">
        <w:rPr>
          <w:rFonts w:eastAsia="Times New Roman"/>
          <w:szCs w:val="24"/>
        </w:rPr>
        <w:t xml:space="preserve">. </w:t>
      </w:r>
      <w:hyperlink r:id="rId21" w:history="1">
        <w:r w:rsidR="00C06109" w:rsidRPr="00C06109">
          <w:rPr>
            <w:rStyle w:val="Hyperlink"/>
            <w:rFonts w:eastAsia="Times New Roman"/>
            <w:szCs w:val="24"/>
          </w:rPr>
          <w:t>https://reader.dia.hu/document/Nemes_Nagy_Agnes-Nemes_Nagy_Agnes_osszegyujtott_versei-1164</w:t>
        </w:r>
      </w:hyperlink>
      <w:r w:rsidR="00C06109">
        <w:rPr>
          <w:rFonts w:eastAsia="Times New Roman"/>
          <w:szCs w:val="24"/>
        </w:rPr>
        <w:t xml:space="preserve">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>- Weöres Sándor: Psyché</w:t>
      </w:r>
      <w:r w:rsidR="00E058D6">
        <w:rPr>
          <w:rFonts w:eastAsia="PMingLiU"/>
          <w:szCs w:val="24"/>
        </w:rPr>
        <w:t xml:space="preserve"> </w:t>
      </w:r>
      <w:hyperlink r:id="rId22" w:history="1">
        <w:r w:rsidR="00E058D6" w:rsidRPr="00E058D6">
          <w:rPr>
            <w:rStyle w:val="Hyperlink"/>
            <w:rFonts w:eastAsia="PMingLiU"/>
            <w:szCs w:val="24"/>
          </w:rPr>
          <w:t>http://www.mek.iif.hu/porta/szint/human/szepirod/magyar/weores/psyche/psyche.htm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</w:p>
    <w:p w:rsidR="009B55FA" w:rsidRDefault="009B55FA" w:rsidP="009B55FA">
      <w:pPr>
        <w:shd w:val="clear" w:color="auto" w:fill="FFFFFF"/>
        <w:spacing w:after="0" w:line="240" w:lineRule="auto"/>
        <w:rPr>
          <w:rFonts w:eastAsia="PMingLiU"/>
          <w:b/>
          <w:szCs w:val="24"/>
        </w:rPr>
      </w:pPr>
    </w:p>
    <w:p w:rsidR="00730C17" w:rsidRPr="009B55FA" w:rsidRDefault="00730C17" w:rsidP="009B55FA">
      <w:pPr>
        <w:shd w:val="clear" w:color="auto" w:fill="FFFFFF"/>
        <w:spacing w:after="0" w:line="240" w:lineRule="auto"/>
        <w:rPr>
          <w:rFonts w:eastAsia="PMingLiU"/>
          <w:b/>
          <w:szCs w:val="24"/>
        </w:rPr>
      </w:pPr>
      <w:r w:rsidRPr="009B55FA">
        <w:rPr>
          <w:rFonts w:eastAsia="PMingLiU"/>
          <w:b/>
          <w:szCs w:val="24"/>
        </w:rPr>
        <w:t>Szakirodalom: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 xml:space="preserve">- </w:t>
      </w:r>
      <w:r w:rsidRPr="00730C17">
        <w:rPr>
          <w:rFonts w:eastAsia="PMingLiU"/>
          <w:color w:val="1D2228"/>
          <w:szCs w:val="24"/>
          <w:shd w:val="clear" w:color="auto" w:fill="FFFFFF"/>
        </w:rPr>
        <w:t>Klaniczay Gábor, Az uralkodók szentsége a középkorban. Magyar dinasztikus szentkultuszok és európai modellek, Balassi Kiadó, 2000</w:t>
      </w:r>
      <w:r w:rsidR="00CF707A">
        <w:rPr>
          <w:rFonts w:eastAsia="PMingLiU"/>
          <w:color w:val="1D2228"/>
          <w:szCs w:val="24"/>
          <w:shd w:val="clear" w:color="auto" w:fill="FFFFFF"/>
        </w:rPr>
        <w:t>.</w:t>
      </w:r>
      <w:r w:rsidR="00313B8E">
        <w:rPr>
          <w:rFonts w:eastAsia="PMingLiU"/>
          <w:color w:val="1D2228"/>
          <w:szCs w:val="24"/>
          <w:shd w:val="clear" w:color="auto" w:fill="FFFFFF"/>
        </w:rPr>
        <w:t xml:space="preserve"> </w:t>
      </w:r>
      <w:hyperlink r:id="rId23" w:history="1">
        <w:r w:rsidR="00313B8E" w:rsidRPr="00313B8E">
          <w:rPr>
            <w:rStyle w:val="Hyperlink"/>
            <w:rFonts w:eastAsia="PMingLiU"/>
            <w:szCs w:val="24"/>
            <w:shd w:val="clear" w:color="auto" w:fill="FFFFFF"/>
          </w:rPr>
          <w:t>https://www.academia.edu/9951021/Az_uralkod%C3%B3k_szents%C3%A9ge_a_k%C3%B6z%C3%A9pkorban._Magyar_dinasztikus_szentkultuszok_%C3%A9s_eur%C3%B3pai_modellek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Times New Roman"/>
          <w:color w:val="1D2228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Times New Roman"/>
          <w:color w:val="1D2228"/>
          <w:szCs w:val="24"/>
        </w:rPr>
      </w:pPr>
      <w:r w:rsidRPr="00730C17">
        <w:rPr>
          <w:rFonts w:eastAsia="Times New Roman"/>
          <w:color w:val="1D2228"/>
          <w:szCs w:val="24"/>
        </w:rPr>
        <w:t>- Szörényi László: </w:t>
      </w:r>
      <w:r w:rsidRPr="00730C17">
        <w:rPr>
          <w:rFonts w:eastAsia="Times New Roman"/>
          <w:i/>
          <w:iCs/>
          <w:color w:val="1D2228"/>
          <w:szCs w:val="24"/>
        </w:rPr>
        <w:t>A szerkesztett verskötet mint a szerző ifjúkori önarcképe. 1651:</w:t>
      </w:r>
      <w:r w:rsidRPr="00730C17">
        <w:rPr>
          <w:rFonts w:eastAsia="Times New Roman"/>
          <w:color w:val="1D2228"/>
          <w:szCs w:val="24"/>
        </w:rPr>
        <w:t> Adriai tengernec Syrenaia: Groff Zrini Miklós, in: </w:t>
      </w:r>
      <w:r w:rsidRPr="00730C17">
        <w:rPr>
          <w:rFonts w:eastAsia="Times New Roman"/>
          <w:i/>
          <w:iCs/>
          <w:color w:val="1D2228"/>
          <w:szCs w:val="24"/>
        </w:rPr>
        <w:t>A magyar irodalom történetei</w:t>
      </w:r>
      <w:r w:rsidRPr="00730C17">
        <w:rPr>
          <w:rFonts w:eastAsia="Times New Roman"/>
          <w:color w:val="1D2228"/>
          <w:szCs w:val="24"/>
        </w:rPr>
        <w:t>, I., szerk. Jankovits László, Orlovszky Géza, Bp., Gondolat, 2007, 467</w:t>
      </w:r>
      <w:r w:rsidR="00CF707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color w:val="1D2228"/>
          <w:szCs w:val="24"/>
        </w:rPr>
        <w:t>486.</w:t>
      </w:r>
      <w:r w:rsidR="004E0021">
        <w:rPr>
          <w:rFonts w:eastAsia="Times New Roman"/>
          <w:color w:val="1D2228"/>
          <w:szCs w:val="24"/>
        </w:rPr>
        <w:t xml:space="preserve"> </w:t>
      </w:r>
      <w:hyperlink r:id="rId24" w:history="1">
        <w:r w:rsidR="004E0021">
          <w:rPr>
            <w:rStyle w:val="Hyperlink"/>
          </w:rPr>
          <w:t>https://regi.tankonyvtar.hu/hu/tartalom/tamop425/2011_0001_542_03_A_magyar_irodalom_tortenetei_1/ch41.html</w:t>
        </w:r>
      </w:hyperlink>
      <w:r w:rsidR="004E0021">
        <w:rPr>
          <w:rStyle w:val="Hyperlink"/>
        </w:rPr>
        <w:t xml:space="preserve">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Times New Roman"/>
          <w:color w:val="1D2228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Times New Roman"/>
          <w:color w:val="1D2228"/>
          <w:szCs w:val="24"/>
        </w:rPr>
      </w:pPr>
      <w:r w:rsidRPr="00730C17">
        <w:rPr>
          <w:rFonts w:eastAsia="Times New Roman"/>
          <w:color w:val="1D2228"/>
          <w:szCs w:val="24"/>
        </w:rPr>
        <w:t>- Pálffy Géza: Költő és hadvezér? A politikus, katona és költő-író Zrínyi Miklós különféle lojalitásai és identitásai, Hadtörténelmi Közlemények, 2014/4, 867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color w:val="1D2228"/>
          <w:szCs w:val="24"/>
        </w:rPr>
        <w:t>880.</w:t>
      </w:r>
      <w:r w:rsidR="00313B8E">
        <w:rPr>
          <w:rFonts w:eastAsia="Times New Roman"/>
          <w:color w:val="1D2228"/>
          <w:szCs w:val="24"/>
        </w:rPr>
        <w:t xml:space="preserve"> </w:t>
      </w:r>
      <w:hyperlink r:id="rId25" w:history="1">
        <w:r w:rsidR="00313B8E" w:rsidRPr="00313B8E">
          <w:rPr>
            <w:rStyle w:val="Hyperlink"/>
            <w:rFonts w:eastAsia="Times New Roman"/>
            <w:szCs w:val="24"/>
          </w:rPr>
          <w:t>http://epa.oszk.hu/00000/00018/00033/pdf/EPA00018_hadtortenelmi_2014_4_0867-0880.pdf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>- Bevezetés, Jegyzetek a Fogság</w:t>
      </w:r>
      <w:r w:rsidR="009B55FA">
        <w:rPr>
          <w:rFonts w:eastAsia="PMingLiU"/>
          <w:szCs w:val="24"/>
        </w:rPr>
        <w:t>om naplója másolategyütteshez (</w:t>
      </w:r>
      <w:r w:rsidRPr="00730C17">
        <w:rPr>
          <w:rFonts w:eastAsia="PMingLiU"/>
          <w:szCs w:val="24"/>
        </w:rPr>
        <w:t>Kazinczy Ferenc, Fogságom naplója S.a.r. Szilágyi Márton, Debreceni Egyetemi Kiadó, Debrecen University Press, 2011 Kazinczy Ferenc művei, Első osztály, Eredeti művek, Kritikai kiadás. 209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PMingLiU"/>
          <w:szCs w:val="24"/>
        </w:rPr>
        <w:t>219, 282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PMingLiU"/>
          <w:szCs w:val="24"/>
        </w:rPr>
        <w:t xml:space="preserve">347) </w:t>
      </w:r>
      <w:hyperlink r:id="rId26" w:history="1">
        <w:r w:rsidRPr="004C2268">
          <w:rPr>
            <w:rStyle w:val="Hyperlink"/>
            <w:rFonts w:eastAsia="Times New Roman"/>
            <w:szCs w:val="24"/>
          </w:rPr>
          <w:t>http://irodalom.arts.unideb.hu/kutatas/kazinczy/docs/Fogsagom.pdf</w:t>
        </w:r>
      </w:hyperlink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lastRenderedPageBreak/>
        <w:t xml:space="preserve">- T. Szabó Levente, Mikszáth, a kételkedő modern. Történelmi és társadalmi reprezentációk Mikszáth Kálmán prózapoétikájában, L’Harmattan, Budapest, 2007. (Ligatura Könyvek 3.) </w:t>
      </w:r>
      <w:r w:rsidR="009B55FA">
        <w:rPr>
          <w:rFonts w:eastAsia="PMingLiU"/>
          <w:szCs w:val="24"/>
        </w:rPr>
        <w:t>13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="009B55FA">
        <w:rPr>
          <w:rFonts w:eastAsia="Times New Roman"/>
          <w:szCs w:val="24"/>
          <w:lang w:eastAsia="en-US"/>
        </w:rPr>
        <w:t>31., 95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="009B55FA">
        <w:rPr>
          <w:rFonts w:eastAsia="Times New Roman"/>
          <w:szCs w:val="24"/>
          <w:lang w:eastAsia="en-US"/>
        </w:rPr>
        <w:t xml:space="preserve">144. </w:t>
      </w:r>
      <w:hyperlink r:id="rId27" w:history="1">
        <w:r w:rsidR="006523F8" w:rsidRPr="006817CE">
          <w:rPr>
            <w:rStyle w:val="Hyperlink"/>
            <w:rFonts w:eastAsia="PMingLiU"/>
            <w:szCs w:val="24"/>
          </w:rPr>
          <w:t>https://ubbcluj.academia.edu/LeventeTSzab%C3%B3</w:t>
        </w:r>
      </w:hyperlink>
      <w:r w:rsidR="006523F8">
        <w:rPr>
          <w:rFonts w:eastAsia="PMingLiU"/>
          <w:szCs w:val="24"/>
        </w:rPr>
        <w:t xml:space="preserve"> </w:t>
      </w: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</w:p>
    <w:p w:rsidR="00730C17" w:rsidRPr="00730C17" w:rsidRDefault="00730C17" w:rsidP="009B55FA">
      <w:pPr>
        <w:shd w:val="clear" w:color="auto" w:fill="FFFFFF"/>
        <w:spacing w:after="0" w:line="240" w:lineRule="auto"/>
        <w:rPr>
          <w:rFonts w:eastAsia="PMingLiU"/>
          <w:szCs w:val="24"/>
        </w:rPr>
      </w:pPr>
      <w:r w:rsidRPr="00730C17">
        <w:rPr>
          <w:rFonts w:eastAsia="PMingLiU"/>
          <w:szCs w:val="24"/>
        </w:rPr>
        <w:t xml:space="preserve">- </w:t>
      </w:r>
      <w:r w:rsidRPr="00730C17">
        <w:rPr>
          <w:rFonts w:eastAsia="Times New Roman"/>
          <w:color w:val="1D2228"/>
          <w:szCs w:val="24"/>
        </w:rPr>
        <w:t>Szilágyi Márton, "Mi vagyok én?" Arany János költészete, Kalligram, Bp. 2017. 75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color w:val="1D2228"/>
          <w:szCs w:val="24"/>
        </w:rPr>
        <w:t>113., 264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color w:val="1D2228"/>
          <w:szCs w:val="24"/>
        </w:rPr>
        <w:t>279. (</w:t>
      </w:r>
      <w:r w:rsidRPr="00730C17">
        <w:rPr>
          <w:rFonts w:eastAsia="Times New Roman"/>
          <w:color w:val="000000"/>
          <w:szCs w:val="24"/>
          <w:shd w:val="clear" w:color="auto" w:fill="FFFFFF"/>
        </w:rPr>
        <w:t>A Toldi sikere és a trilógiává formálás mint életre szóló program, illetve A Kapcsos Könyv mint megkomponált verseskönyv kísérlete c. fejezetek)</w:t>
      </w:r>
      <w:r w:rsidR="006523F8">
        <w:rPr>
          <w:rFonts w:eastAsia="Times New Roman"/>
          <w:color w:val="000000"/>
          <w:szCs w:val="24"/>
          <w:shd w:val="clear" w:color="auto" w:fill="FFFFFF"/>
        </w:rPr>
        <w:t xml:space="preserve"> </w:t>
      </w:r>
      <w:hyperlink r:id="rId28" w:history="1">
        <w:r w:rsidR="006523F8" w:rsidRPr="006817CE">
          <w:rPr>
            <w:rStyle w:val="Hyperlink"/>
            <w:rFonts w:eastAsia="Times New Roman"/>
            <w:szCs w:val="24"/>
            <w:shd w:val="clear" w:color="auto" w:fill="FFFFFF"/>
          </w:rPr>
          <w:t>https://www.dropbox.com/s/4usald9jbf93h2o/Szil%C3%A1gyi%20M%C3%A1rton%20Mi%20vagyok%20%C3%A9n.pdf?dl=0</w:t>
        </w:r>
      </w:hyperlink>
      <w:r w:rsidR="006523F8">
        <w:rPr>
          <w:rFonts w:eastAsia="Times New Roman"/>
          <w:color w:val="000000"/>
          <w:szCs w:val="24"/>
          <w:shd w:val="clear" w:color="auto" w:fill="FFFFFF"/>
        </w:rPr>
        <w:t xml:space="preserve"> </w:t>
      </w:r>
    </w:p>
    <w:p w:rsidR="00A86F69" w:rsidRDefault="00730C17" w:rsidP="009B55FA">
      <w:pPr>
        <w:spacing w:before="100" w:beforeAutospacing="1" w:after="100" w:afterAutospacing="1" w:line="240" w:lineRule="auto"/>
        <w:rPr>
          <w:rFonts w:eastAsia="Times New Roman"/>
          <w:color w:val="0563C1" w:themeColor="hyperlink"/>
          <w:szCs w:val="24"/>
          <w:u w:val="single"/>
        </w:rPr>
      </w:pPr>
      <w:r w:rsidRPr="00730C17">
        <w:rPr>
          <w:rFonts w:eastAsia="Times New Roman"/>
          <w:b/>
          <w:bCs/>
          <w:szCs w:val="24"/>
        </w:rPr>
        <w:t xml:space="preserve">- </w:t>
      </w:r>
      <w:r w:rsidRPr="00730C17">
        <w:rPr>
          <w:rFonts w:eastAsia="Times New Roman"/>
          <w:szCs w:val="24"/>
        </w:rPr>
        <w:t>Gintli Tibor: A lírai nyelv változatai. Ady Endre. In: Magyar irodalom. Főszerk. Gintli Tibor. Akadémiai, Budapest, 2010. 762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szCs w:val="24"/>
        </w:rPr>
        <w:t>770.</w:t>
      </w:r>
      <w:r w:rsidR="004E0021">
        <w:rPr>
          <w:rFonts w:eastAsia="Times New Roman"/>
          <w:szCs w:val="24"/>
        </w:rPr>
        <w:t xml:space="preserve"> </w:t>
      </w:r>
      <w:hyperlink r:id="rId29" w:history="1">
        <w:r w:rsidR="00293B3A" w:rsidRPr="00293B3A">
          <w:rPr>
            <w:rStyle w:val="Hyperlink"/>
            <w:rFonts w:eastAsia="Times New Roman"/>
            <w:szCs w:val="24"/>
          </w:rPr>
          <w:t>http://hunlit.lett.ubbcluj.ro/data/zarovizsga/gintli%20ady.pdf</w:t>
        </w:r>
      </w:hyperlink>
    </w:p>
    <w:p w:rsidR="00730C17" w:rsidRPr="00730C17" w:rsidRDefault="00730C17" w:rsidP="009B55FA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730C17">
        <w:rPr>
          <w:rFonts w:eastAsia="Times New Roman"/>
          <w:szCs w:val="24"/>
        </w:rPr>
        <w:t>- Szegedy-Maszák Mihály: A regényszerűség meghaladása. 1933: Kosztolányi Dezső: Esti Kornél. In: A magyar irodalom történetei III. Gondolat, Budapest, 2007. 230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Times New Roman"/>
          <w:szCs w:val="24"/>
        </w:rPr>
        <w:t>244. (</w:t>
      </w:r>
      <w:hyperlink r:id="rId30" w:anchor="!/fejezetek/6x6Ly_rBS-S-XCmskcB9Ig" w:tgtFrame="_blank" w:history="1">
        <w:r w:rsidRPr="00730C17">
          <w:rPr>
            <w:rFonts w:eastAsia="Times New Roman"/>
            <w:color w:val="196AD4"/>
            <w:szCs w:val="24"/>
            <w:u w:val="single"/>
          </w:rPr>
          <w:t>https://irodalom.oszk.hu/villanyspenot/#!/fejezetek/6x6Ly_rBS-S-XCmskcB9Ig</w:t>
        </w:r>
      </w:hyperlink>
      <w:r w:rsidRPr="00730C17">
        <w:rPr>
          <w:rFonts w:eastAsia="Times New Roman"/>
          <w:szCs w:val="24"/>
        </w:rPr>
        <w:t>)</w:t>
      </w:r>
    </w:p>
    <w:p w:rsidR="00730C17" w:rsidRDefault="00730C17" w:rsidP="009B55FA">
      <w:pPr>
        <w:shd w:val="clear" w:color="auto" w:fill="FFFFFF"/>
        <w:spacing w:after="0" w:line="240" w:lineRule="auto"/>
        <w:rPr>
          <w:rFonts w:eastAsia="Times New Roman"/>
          <w:color w:val="0563C1" w:themeColor="hyperlink"/>
          <w:szCs w:val="24"/>
          <w:u w:val="single"/>
        </w:rPr>
      </w:pPr>
      <w:r w:rsidRPr="00730C17">
        <w:rPr>
          <w:rFonts w:eastAsia="Times New Roman"/>
          <w:color w:val="1D2228"/>
          <w:szCs w:val="24"/>
        </w:rPr>
        <w:t>- Hans-Georg Gadamer: Ki vagyok Én és ki vagy Te? (Kommentár Paul Celan </w:t>
      </w:r>
      <w:r w:rsidRPr="00730C17">
        <w:rPr>
          <w:rFonts w:eastAsia="Times New Roman"/>
          <w:i/>
          <w:iCs/>
          <w:color w:val="1D2228"/>
          <w:szCs w:val="24"/>
        </w:rPr>
        <w:t>Atemkristall </w:t>
      </w:r>
      <w:r w:rsidRPr="00730C17">
        <w:rPr>
          <w:rFonts w:eastAsia="Times New Roman"/>
          <w:color w:val="1D2228"/>
          <w:szCs w:val="24"/>
        </w:rPr>
        <w:t>című ciklusához). In: Bókay - Vilcsek et alii:A posztmodern irodalomtudomány kialakulása. Szöveggyűjtemén. Osiris Kiadó, Bp., 2002.</w:t>
      </w:r>
      <w:r w:rsidR="00C06109">
        <w:rPr>
          <w:rFonts w:eastAsia="Times New Roman"/>
          <w:color w:val="1D2228"/>
          <w:szCs w:val="24"/>
        </w:rPr>
        <w:t xml:space="preserve"> </w:t>
      </w:r>
      <w:hyperlink r:id="rId31" w:history="1">
        <w:r w:rsidR="00A86F69" w:rsidRPr="00AB59D5">
          <w:rPr>
            <w:rStyle w:val="Hyperlink"/>
            <w:rFonts w:eastAsia="Times New Roman"/>
            <w:szCs w:val="24"/>
          </w:rPr>
          <w:t>https://www.szaktars.hu/osiris/view/bokay-antal-vilcsek-bela-szamosi-gertrud-sari-laszlo-szerk-a-posztmodern-irodalomtudomany-kialakulasa-a-posztstrukturalizmustol-a-posztkolonialitasig-szoveggyujtemeny-osiris-tankonyvek-2002/?query=posztmodern%20irodalomtudom%C3%A1ny%20kialakul%C3%A1sa&amp;pg=0&amp;layout=s</w:t>
        </w:r>
      </w:hyperlink>
    </w:p>
    <w:p w:rsidR="00A86F69" w:rsidRPr="00730C17" w:rsidRDefault="00A86F69" w:rsidP="009B55FA">
      <w:pPr>
        <w:shd w:val="clear" w:color="auto" w:fill="FFFFFF"/>
        <w:spacing w:after="0" w:line="240" w:lineRule="auto"/>
        <w:rPr>
          <w:rFonts w:eastAsia="Times New Roman"/>
          <w:color w:val="1D2228"/>
          <w:szCs w:val="24"/>
        </w:rPr>
      </w:pPr>
    </w:p>
    <w:p w:rsidR="003A77E7" w:rsidRPr="00855450" w:rsidRDefault="00730C17" w:rsidP="009B55FA">
      <w:pPr>
        <w:rPr>
          <w:lang w:val="ro-RO"/>
        </w:rPr>
      </w:pPr>
      <w:r w:rsidRPr="00730C17">
        <w:rPr>
          <w:rFonts w:eastAsia="PMingLiU"/>
          <w:szCs w:val="24"/>
        </w:rPr>
        <w:t>-</w:t>
      </w:r>
      <w:r w:rsidRPr="00730C17">
        <w:rPr>
          <w:rFonts w:eastAsia="PMingLiU"/>
          <w:color w:val="404040"/>
          <w:szCs w:val="24"/>
        </w:rPr>
        <w:t xml:space="preserve"> </w:t>
      </w:r>
      <w:r w:rsidRPr="00730C17">
        <w:rPr>
          <w:rFonts w:eastAsia="PMingLiU"/>
          <w:bCs/>
          <w:color w:val="404040"/>
          <w:szCs w:val="24"/>
        </w:rPr>
        <w:t>Berszán István:</w:t>
      </w:r>
      <w:r w:rsidRPr="00730C17">
        <w:rPr>
          <w:rFonts w:eastAsia="PMingLiU"/>
          <w:color w:val="404040"/>
          <w:szCs w:val="24"/>
        </w:rPr>
        <w:t xml:space="preserve"> </w:t>
      </w:r>
      <w:r w:rsidRPr="00730C17">
        <w:rPr>
          <w:rFonts w:eastAsia="Times New Roman"/>
          <w:i/>
          <w:szCs w:val="24"/>
        </w:rPr>
        <w:t>„</w:t>
      </w:r>
      <w:r w:rsidRPr="00730C17">
        <w:rPr>
          <w:rFonts w:eastAsia="PMingLiU"/>
          <w:i/>
          <w:szCs w:val="24"/>
        </w:rPr>
        <w:t xml:space="preserve">Mégiscsak föld van itt alul, mindenek ellenére föld”. Nemes Nagy Ágnes költészetének ökokritikai olvasata, </w:t>
      </w:r>
      <w:r w:rsidRPr="00730C17">
        <w:rPr>
          <w:rFonts w:eastAsia="PMingLiU"/>
          <w:szCs w:val="24"/>
        </w:rPr>
        <w:t>Alföld, 2017/11. P. 81</w:t>
      </w:r>
      <w:r w:rsidR="009B55FA" w:rsidRPr="009C483E">
        <w:rPr>
          <w:rFonts w:eastAsia="Times New Roman"/>
          <w:szCs w:val="24"/>
          <w:lang w:eastAsia="en-US"/>
        </w:rPr>
        <w:t>–</w:t>
      </w:r>
      <w:r w:rsidRPr="00730C17">
        <w:rPr>
          <w:rFonts w:eastAsia="PMingLiU"/>
          <w:szCs w:val="24"/>
        </w:rPr>
        <w:t xml:space="preserve">97.  </w:t>
      </w:r>
      <w:r w:rsidR="009D1495">
        <w:rPr>
          <w:rFonts w:eastAsia="PMingLiU"/>
          <w:szCs w:val="24"/>
        </w:rPr>
        <w:t>(</w:t>
      </w:r>
      <w:hyperlink r:id="rId32" w:history="1">
        <w:r w:rsidR="009D1495" w:rsidRPr="009D1495">
          <w:rPr>
            <w:rStyle w:val="Hyperlink"/>
            <w:rFonts w:eastAsia="PMingLiU"/>
            <w:szCs w:val="24"/>
          </w:rPr>
          <w:t>http://epa.oszk.hu/00000/00002/00222/pdf/EPA00002_alfold_2017_11_081-097.pdf</w:t>
        </w:r>
      </w:hyperlink>
      <w:r w:rsidR="009D1495">
        <w:rPr>
          <w:rFonts w:eastAsia="PMingLiU"/>
          <w:szCs w:val="24"/>
        </w:rPr>
        <w:t>)</w:t>
      </w:r>
    </w:p>
    <w:sectPr w:rsidR="003A77E7" w:rsidRPr="00855450" w:rsidSect="001F5026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E8" w:rsidRDefault="00A656E8" w:rsidP="00BF5BC7">
      <w:pPr>
        <w:spacing w:after="0" w:line="240" w:lineRule="auto"/>
      </w:pPr>
      <w:r>
        <w:separator/>
      </w:r>
    </w:p>
  </w:endnote>
  <w:endnote w:type="continuationSeparator" w:id="0">
    <w:p w:rsidR="00A656E8" w:rsidRDefault="00A656E8" w:rsidP="00BF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E8" w:rsidRDefault="00A656E8" w:rsidP="00BF5BC7">
      <w:pPr>
        <w:spacing w:after="0" w:line="240" w:lineRule="auto"/>
      </w:pPr>
      <w:r>
        <w:separator/>
      </w:r>
    </w:p>
  </w:footnote>
  <w:footnote w:type="continuationSeparator" w:id="0">
    <w:p w:rsidR="00A656E8" w:rsidRDefault="00A656E8" w:rsidP="00BF5BC7">
      <w:pPr>
        <w:spacing w:after="0" w:line="240" w:lineRule="auto"/>
      </w:pPr>
      <w:r>
        <w:continuationSeparator/>
      </w:r>
    </w:p>
  </w:footnote>
  <w:footnote w:id="1">
    <w:p w:rsidR="00F640F3" w:rsidRPr="00FC32C5" w:rsidRDefault="00F640F3" w:rsidP="00F640F3">
      <w:pPr>
        <w:pStyle w:val="FootnoteText"/>
        <w:jc w:val="both"/>
        <w:rPr>
          <w:lang w:val="hu-HU"/>
        </w:rPr>
      </w:pPr>
      <w:r w:rsidRPr="00FC32C5">
        <w:rPr>
          <w:rStyle w:val="FootnoteReference"/>
        </w:rPr>
        <w:footnoteRef/>
      </w:r>
      <w:r w:rsidRPr="00FC32C5">
        <w:t xml:space="preserve"> </w:t>
      </w:r>
      <w:r w:rsidRPr="00FC32C5">
        <w:rPr>
          <w:lang w:val="hu-HU"/>
        </w:rPr>
        <w:t>A záróvizsga-tételek feladatok formájában kérdeznek rá az itt felsorolt témákra.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A6B"/>
    <w:multiLevelType w:val="hybridMultilevel"/>
    <w:tmpl w:val="A3D0EB10"/>
    <w:lvl w:ilvl="0" w:tplc="4E7AF8F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76"/>
    <w:rsid w:val="001316AF"/>
    <w:rsid w:val="001F5026"/>
    <w:rsid w:val="00293B3A"/>
    <w:rsid w:val="002F5D37"/>
    <w:rsid w:val="00313B8E"/>
    <w:rsid w:val="003A77E7"/>
    <w:rsid w:val="0044592D"/>
    <w:rsid w:val="004714DD"/>
    <w:rsid w:val="004B55BC"/>
    <w:rsid w:val="004C2268"/>
    <w:rsid w:val="004E0021"/>
    <w:rsid w:val="005126FD"/>
    <w:rsid w:val="00622A98"/>
    <w:rsid w:val="006523F8"/>
    <w:rsid w:val="00730C17"/>
    <w:rsid w:val="00880A11"/>
    <w:rsid w:val="00933D38"/>
    <w:rsid w:val="00935985"/>
    <w:rsid w:val="009B55FA"/>
    <w:rsid w:val="009C483E"/>
    <w:rsid w:val="009D1495"/>
    <w:rsid w:val="00A656E8"/>
    <w:rsid w:val="00A86F69"/>
    <w:rsid w:val="00AA3F5E"/>
    <w:rsid w:val="00BF5BC7"/>
    <w:rsid w:val="00C06109"/>
    <w:rsid w:val="00C76FD3"/>
    <w:rsid w:val="00CF707A"/>
    <w:rsid w:val="00D15C5A"/>
    <w:rsid w:val="00E058D6"/>
    <w:rsid w:val="00F472F8"/>
    <w:rsid w:val="00F640F3"/>
    <w:rsid w:val="00F71596"/>
    <w:rsid w:val="00F923B0"/>
    <w:rsid w:val="00FB688B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31B6D7-0BFA-4763-9AC1-1699EC2E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2"/>
        <w:lang w:val="hu-H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0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0076"/>
    <w:rPr>
      <w:color w:val="605E5C"/>
      <w:shd w:val="clear" w:color="auto" w:fill="E1DFDD"/>
    </w:rPr>
  </w:style>
  <w:style w:type="paragraph" w:customStyle="1" w:styleId="Default">
    <w:name w:val="Default"/>
    <w:rsid w:val="003A77E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BC7"/>
    <w:pPr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BC7"/>
    <w:rPr>
      <w:rFonts w:eastAsia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5BC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C22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mones.elte.hu/szovegkiadasok/magyarul/madasszgy/" TargetMode="External"/><Relationship Id="rId18" Type="http://schemas.openxmlformats.org/officeDocument/2006/relationships/hyperlink" Target="http://mek.oszk.hu/00500/00597/" TargetMode="External"/><Relationship Id="rId26" Type="http://schemas.openxmlformats.org/officeDocument/2006/relationships/hyperlink" Target="http://irodalom.arts.unideb.hu/kutatas/kazinczy/docs/Fogsago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der.dia.hu/document/Nemes_Nagy_Agnes-Nemes_Nagy_Agnes_osszegyujtott_versei-116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hunlang.lett.ubbcluj.ro/data/segedanyagok/Mathe_Denes_homonimia_poliszemia_elhatarolasa_2016_p90_93.pdf" TargetMode="External"/><Relationship Id="rId12" Type="http://schemas.openxmlformats.org/officeDocument/2006/relationships/hyperlink" Target="http://www.tankonyvtar.hu/hu/tartalom/tamop425/2011_0001_536_MagyarNyelv/ch06.html" TargetMode="External"/><Relationship Id="rId17" Type="http://schemas.openxmlformats.org/officeDocument/2006/relationships/hyperlink" Target="https://mek.oszk.hu/00800/00899/" TargetMode="External"/><Relationship Id="rId25" Type="http://schemas.openxmlformats.org/officeDocument/2006/relationships/hyperlink" Target="http://epa.oszk.hu/00000/00018/00033/pdf/EPA00018_hadtortenelmi_2014_4_0867-0880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k.oszk.hu/00900/00950/" TargetMode="External"/><Relationship Id="rId20" Type="http://schemas.openxmlformats.org/officeDocument/2006/relationships/hyperlink" Target="https://mek.oszk.hu/00700/00744/" TargetMode="External"/><Relationship Id="rId29" Type="http://schemas.openxmlformats.org/officeDocument/2006/relationships/hyperlink" Target="http://hunlit.lett.ubbcluj.ro/data/zarovizsga/gintli%20ad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nlang.lett.ubbcluj.ro/data/segedanyagok/Nemeth%20Boglarka_Az%20aspektus%20a%20magyar%20nyelvben_Tinta_78-110.pdf" TargetMode="External"/><Relationship Id="rId24" Type="http://schemas.openxmlformats.org/officeDocument/2006/relationships/hyperlink" Target="https://regi.tankonyvtar.hu/hu/tartalom/tamop425/2011_0001_542_03_A_magyar_irodalom_tortenetei_1/ch41.html" TargetMode="External"/><Relationship Id="rId32" Type="http://schemas.openxmlformats.org/officeDocument/2006/relationships/hyperlink" Target="http://epa.oszk.hu/00000/00002/00222/pdf/EPA00002_alfold_2017_11_081-09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rodalom.arts.unideb.hu/kutatas/kazinczy/docs/Fogsagom.pdf" TargetMode="External"/><Relationship Id="rId23" Type="http://schemas.openxmlformats.org/officeDocument/2006/relationships/hyperlink" Target="https://www.academia.edu/9951021/Az_uralkod%C3%B3k_szents%C3%A9ge_a_k%C3%B6z%C3%A9pkorban._Magyar_dinasztikus_szentkultuszok_%C3%A9s_eur%C3%B3pai_modellek" TargetMode="External"/><Relationship Id="rId28" Type="http://schemas.openxmlformats.org/officeDocument/2006/relationships/hyperlink" Target="https://www.dropbox.com/s/4usald9jbf93h2o/Szil%C3%A1gyi%20M%C3%A1rton%20Mi%20vagyok%20%C3%A9n.pdf?dl=0" TargetMode="External"/><Relationship Id="rId10" Type="http://schemas.openxmlformats.org/officeDocument/2006/relationships/hyperlink" Target="http://hunlang.lett.ubbcluj.ro/data/segedanyagok/Alaktan%20es%20szofajtan_jegyzet.pdf" TargetMode="External"/><Relationship Id="rId19" Type="http://schemas.openxmlformats.org/officeDocument/2006/relationships/hyperlink" Target="https://mek.oszk.hu/00500/00588/" TargetMode="External"/><Relationship Id="rId31" Type="http://schemas.openxmlformats.org/officeDocument/2006/relationships/hyperlink" Target="https://www.szaktars.hu/osiris/view/bokay-antal-vilcsek-bela-szamosi-gertrud-sari-laszlo-szerk-a-posztmodern-irodalomtudomany-kialakulasa-a-posztstrukturalizmustol-a-posztkolonialitasig-szoveggyujtemeny-osiris-tankonyvek-2002/?query=posztmodern%20irodalomtudom%C3%A1ny%20kialakul%C3%A1sa&amp;pg=0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.tankonyvtar.hu/hu/tartalom/tamop425/2011_0001_520_uj_magyar_nyelvtan/ch01.html" TargetMode="External"/><Relationship Id="rId14" Type="http://schemas.openxmlformats.org/officeDocument/2006/relationships/hyperlink" Target="http://oszkdk.oszk.hu/storage/00/00/68/48/dd/1/RMK_I_0842.pdf" TargetMode="External"/><Relationship Id="rId22" Type="http://schemas.openxmlformats.org/officeDocument/2006/relationships/hyperlink" Target="http://www.mek.iif.hu/porta/szint/human/szepirod/magyar/weores/psyche/psyche.htm" TargetMode="External"/><Relationship Id="rId27" Type="http://schemas.openxmlformats.org/officeDocument/2006/relationships/hyperlink" Target="https://ubbcluj.academia.edu/LeventeTSzab%C3%B3" TargetMode="External"/><Relationship Id="rId30" Type="http://schemas.openxmlformats.org/officeDocument/2006/relationships/hyperlink" Target="https://irodalom.oszk.hu/villanyspenot/" TargetMode="External"/><Relationship Id="rId8" Type="http://schemas.openxmlformats.org/officeDocument/2006/relationships/hyperlink" Target="https://edoc.pub/a-magyar-nyelv-knyve-pdf-fr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iberszan</dc:creator>
  <cp:keywords/>
  <dc:description/>
  <cp:lastModifiedBy>Aliz</cp:lastModifiedBy>
  <cp:revision>4</cp:revision>
  <cp:lastPrinted>2020-05-14T07:54:00Z</cp:lastPrinted>
  <dcterms:created xsi:type="dcterms:W3CDTF">2020-05-13T13:22:00Z</dcterms:created>
  <dcterms:modified xsi:type="dcterms:W3CDTF">2020-05-14T10:12:00Z</dcterms:modified>
</cp:coreProperties>
</file>